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D" w:rsidRPr="00A03C6D" w:rsidRDefault="00A03C6D" w:rsidP="00A03C6D">
      <w:pPr>
        <w:rPr>
          <w:b/>
          <w:i/>
          <w:sz w:val="32"/>
          <w:szCs w:val="32"/>
        </w:rPr>
      </w:pPr>
      <w:r w:rsidRPr="00A03C6D">
        <w:rPr>
          <w:b/>
          <w:i/>
          <w:sz w:val="32"/>
          <w:szCs w:val="32"/>
        </w:rPr>
        <w:t>Памятка для родителей: в каких продуктах «живут» витамины?</w:t>
      </w:r>
      <w:bookmarkStart w:id="0" w:name="_GoBack"/>
      <w:bookmarkEnd w:id="0"/>
    </w:p>
    <w:p w:rsidR="00A03C6D" w:rsidRDefault="00A03C6D" w:rsidP="00A03C6D"/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sz w:val="32"/>
          <w:szCs w:val="32"/>
        </w:rPr>
        <w:t>Без витаминов в организме не функционирует ни одна система. Многие болезни, которыми в разные времена страдала большая часть человечества, были вызваны недостатком витаминов, но в те времена об этом ничего не знали. У каждого витамина есть свои особенности и задачи в отношении воздействия на организм человека.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А</w:t>
      </w:r>
      <w:r w:rsidRPr="00A03C6D">
        <w:rPr>
          <w:sz w:val="32"/>
          <w:szCs w:val="32"/>
        </w:rPr>
        <w:t> 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B1</w:t>
      </w:r>
      <w:r w:rsidRPr="00A03C6D">
        <w:rPr>
          <w:sz w:val="32"/>
          <w:szCs w:val="32"/>
        </w:rPr>
        <w:t> — находится в рисе, овощах, птице. Он укрепляет нервную систему, память, улучшает пищеварение.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B2</w:t>
      </w:r>
      <w:r w:rsidRPr="00A03C6D">
        <w:rPr>
          <w:sz w:val="32"/>
          <w:szCs w:val="32"/>
        </w:rPr>
        <w:t> — находится в молоке, яйцах, брокколи. Он укрепляет волосы, ногти, положительно влияет на состояние нервов.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РР</w:t>
      </w:r>
      <w:r w:rsidRPr="00A03C6D">
        <w:rPr>
          <w:sz w:val="32"/>
          <w:szCs w:val="32"/>
        </w:rPr>
        <w:t> — в хлебе из грубого помола, рыбе, орехах, овощах, мясе, сушеных грибах, регулирует кровообращение и уровень холестерина.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В6</w:t>
      </w:r>
      <w:r w:rsidRPr="00A03C6D">
        <w:rPr>
          <w:sz w:val="32"/>
          <w:szCs w:val="32"/>
        </w:rPr>
        <w:t xml:space="preserve"> — в цельном зерне, яичном желтке, пивных дрожжах, фасоли. Благ </w:t>
      </w:r>
      <w:proofErr w:type="spellStart"/>
      <w:r w:rsidRPr="00A03C6D">
        <w:rPr>
          <w:sz w:val="32"/>
          <w:szCs w:val="32"/>
        </w:rPr>
        <w:t>отворно</w:t>
      </w:r>
      <w:proofErr w:type="spellEnd"/>
      <w:r w:rsidRPr="00A03C6D">
        <w:rPr>
          <w:sz w:val="32"/>
          <w:szCs w:val="32"/>
        </w:rPr>
        <w:t xml:space="preserve"> влияет на функции нервной системы, печени, кроветворение.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Пантотеновая кислота</w:t>
      </w:r>
      <w:r w:rsidRPr="00A03C6D">
        <w:rPr>
          <w:sz w:val="32"/>
          <w:szCs w:val="32"/>
        </w:rPr>
        <w:t> - в фасоли, цветном капусте, яичных желтках, мясе, регулирует функции нервной системы и двигательную функцию кишечника.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B12</w:t>
      </w:r>
      <w:r w:rsidRPr="00A03C6D">
        <w:rPr>
          <w:sz w:val="32"/>
          <w:szCs w:val="32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Фолиевая кислота</w:t>
      </w:r>
      <w:r w:rsidRPr="00A03C6D">
        <w:rPr>
          <w:sz w:val="32"/>
          <w:szCs w:val="32"/>
        </w:rPr>
        <w:t> — в савойской капусте, шпинате, зеленом горошке, необходима для роста и нормального кроветворения.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lastRenderedPageBreak/>
        <w:t>Биотин</w:t>
      </w:r>
      <w:r w:rsidRPr="00A03C6D">
        <w:rPr>
          <w:sz w:val="32"/>
          <w:szCs w:val="32"/>
        </w:rPr>
        <w:t> 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С</w:t>
      </w:r>
      <w:r w:rsidRPr="00A03C6D">
        <w:rPr>
          <w:sz w:val="32"/>
          <w:szCs w:val="32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D </w:t>
      </w:r>
      <w:r w:rsidRPr="00A03C6D">
        <w:rPr>
          <w:sz w:val="32"/>
          <w:szCs w:val="32"/>
        </w:rPr>
        <w:t>— в печени рыб, икре, яйцах, укрепляет кости и зубы.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Е</w:t>
      </w:r>
      <w:r w:rsidRPr="00A03C6D">
        <w:rPr>
          <w:sz w:val="32"/>
          <w:szCs w:val="32"/>
        </w:rPr>
        <w:t> 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b/>
          <w:bCs/>
          <w:sz w:val="32"/>
          <w:szCs w:val="32"/>
        </w:rPr>
        <w:t>Витамин К</w:t>
      </w:r>
      <w:r w:rsidRPr="00A03C6D">
        <w:rPr>
          <w:sz w:val="32"/>
          <w:szCs w:val="32"/>
        </w:rPr>
        <w:t> — в шпинате, салате, кабачках и белокочанной капусте, регулирует свертываемость крови.</w:t>
      </w:r>
    </w:p>
    <w:p w:rsidR="00A03C6D" w:rsidRPr="00A03C6D" w:rsidRDefault="00A03C6D" w:rsidP="00A03C6D">
      <w:pPr>
        <w:rPr>
          <w:sz w:val="32"/>
          <w:szCs w:val="32"/>
        </w:rPr>
      </w:pPr>
      <w:r w:rsidRPr="00A03C6D">
        <w:rPr>
          <w:sz w:val="32"/>
          <w:szCs w:val="32"/>
        </w:rPr>
        <w:t>Повышенная потребность в витаминах наблюдается у людей, находящихся в стрессовой ситуации, спортсменов, курильщиков, женщин, принимающих оральные контрацептивны, тех, кто часто потребляет алкоголь, беременных, подростков и пожилых. Всем этим людям следует принимать витамины дополнительно—в виде различных витаминных препаратов.</w:t>
      </w:r>
    </w:p>
    <w:p w:rsidR="00A03C6D" w:rsidRPr="00A03C6D" w:rsidRDefault="00A03C6D" w:rsidP="00A03C6D"/>
    <w:p w:rsidR="00262596" w:rsidRDefault="00262596"/>
    <w:sectPr w:rsidR="0026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2"/>
    <w:rsid w:val="00262596"/>
    <w:rsid w:val="00A03C6D"/>
    <w:rsid w:val="00D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41E8-6F3E-4ADC-A176-5DEAE74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2016-02-08T18:00:00Z</dcterms:created>
  <dcterms:modified xsi:type="dcterms:W3CDTF">2016-02-08T18:01:00Z</dcterms:modified>
</cp:coreProperties>
</file>