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82" w:rsidRDefault="007A7775" w:rsidP="007A7775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val="en-US" w:eastAsia="ru-RU"/>
        </w:rPr>
      </w:pPr>
      <w:bookmarkStart w:id="0" w:name="_GoBack"/>
      <w:r w:rsidRPr="007A7775"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  <w:t xml:space="preserve">Сценарий развлечения  для старших дошкольников </w:t>
      </w:r>
    </w:p>
    <w:p w:rsidR="007A7775" w:rsidRPr="007A7775" w:rsidRDefault="007A7775" w:rsidP="007A7775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  <w:t xml:space="preserve">«Путешествие </w:t>
      </w:r>
      <w:proofErr w:type="spellStart"/>
      <w:r w:rsidRPr="007A7775"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  <w:t>Лунтика</w:t>
      </w:r>
      <w:proofErr w:type="spellEnd"/>
      <w:r w:rsidRPr="007A7775"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  <w:t>»</w:t>
      </w:r>
      <w:bookmarkEnd w:id="0"/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Цели: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закреплять знания детей о правилах дорожного движения, видах транспортных средств, дорожных знаках, видах переходов, сигналах светофора;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упражнять в выразительном чтении стихов;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воспитывать чувство ответственности и осторожное поведение на улицах.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дети безопасно в городе жили,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правила сочинили —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безопасно играть, ходить,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велосипед водить.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невеждами не прослыть,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правила эти учить.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отправиться в путешествие по улицам нашего города.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 зал входит ребенок в костюме </w:t>
      </w:r>
      <w:proofErr w:type="spellStart"/>
      <w:r w:rsidRPr="007A7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Лунтика</w:t>
      </w:r>
      <w:proofErr w:type="spellEnd"/>
      <w:r w:rsidRPr="007A7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7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Лунтик</w:t>
      </w:r>
      <w:proofErr w:type="spellEnd"/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свет явился,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Луны свалился.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городу хотел пройти,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друзей себе найти,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вокруг меня машины —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Скрипят, повизгивают шины.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пришел я к вам сюда.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мне, друзья.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сами путешествовать пойдем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Лунтика</w:t>
      </w:r>
      <w:proofErr w:type="spellEnd"/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собой возьмем.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вокруг: как много машин на дороге! Одному ребенку по городу ходить нельзя. На дороге есть свои правила, которые все должны выполнять беспрекословно, так как дорога — зона повышенной опасности. За выполнением этих правил следит инспектор ГИБДД.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7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Лунтик</w:t>
      </w:r>
      <w:proofErr w:type="spellEnd"/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Смотри, какой красивый дом —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окошка в доме том.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мигают и горят,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нам сказать хотят.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Входят дети в костюмах светофора (с разноцветными шапочками на головах).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Красный светофор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свет в окне горит —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Остановитесь, путь закрыт!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время путь открыт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для автомобилей.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свет для них горит,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 ним следили.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Желтый светофор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свет в окне горит,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нам строго говорит: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«Осторожно, приготовьтесь,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движение настройтесь!»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Зеленый светофор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свет в окне горит,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прохожим говорит: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«Дороги доброй, путь открыт!»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Входит ребенок в костюме дорожного знака «Переход».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что за зверь?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умный, мне поверь.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весь в полосках щеголяет,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нас приглашает.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Дети.</w:t>
      </w: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«зебра».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Воспитатель.</w:t>
      </w: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знает, почему переход назвали именем животного?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Дети.</w:t>
      </w: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Потому что он похож на зебру полосками.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«Переход»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Пешеходный переход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беды тебя спасет —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наземный, и подземный,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 же, надземный.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Знай, подземный переход —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безопасный. Вот!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Автор: О. </w:t>
      </w:r>
      <w:proofErr w:type="spellStart"/>
      <w:r w:rsidRPr="007A7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Макагина</w:t>
      </w:r>
      <w:proofErr w:type="spellEnd"/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Здесь, к сожалению, нет подземного перехода, поэтому мы будем переходить через дорогу по «зебре». Сначала дождемся зеленого сигнала светофора, затем внимательно посмотрим направо и налево (не едет ли безответственный водитель) и только потом будем переходить дорогу.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гуляем по улицам нашего города. Значит мы — пешеходы. А если мы сядем в автобус, будем пассажирами. Вот и автобусная остановка. Над ней висит большая буква «А» в голубом прямоугольнике.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Входить в автобус нужно в переднюю дверь. Занимайте места. В автобусе тоже есть свои правила.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отвлекать водителя разговорами.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высовываться из окон.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Войти в автобус, сесть на свободное место. Если места не хватило, нужно крепко держаться за поручни.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стоять возле дверей, проходить в середину автобуса.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Дети вместе с </w:t>
      </w:r>
      <w:proofErr w:type="spellStart"/>
      <w:r w:rsidRPr="007A7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Луитиком</w:t>
      </w:r>
      <w:proofErr w:type="spellEnd"/>
      <w:r w:rsidRPr="007A7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занимают места в импровизированном автобусе. Поют песню «Веселые путешественники» (муз. М. </w:t>
      </w:r>
      <w:proofErr w:type="spellStart"/>
      <w:r w:rsidRPr="007A7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Старокадомского</w:t>
      </w:r>
      <w:proofErr w:type="spellEnd"/>
      <w:r w:rsidRPr="007A7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сл. С. Михалкова).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 окно автобуса. Вдоль проезжей части дороги стоят разноцветные знаки. По ним водители и пешеходы читают дорожную азбуку.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образцы дорожных знаков.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«запрещающие знаки»: они круглые, с красной каемочкой. Они запрещают движение пешеходов в неположенном месте, движение на велосипедах.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знаки предупреждающие: они предупреждают водителя о скользкой дороге, о том, что впереди пешеходный переход, что на дороге могут появиться дети. Они треугольные с красной каемочкой.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знаки предписывающие: они квадратные или круглые, голубого цвета, указывают направление движения, место остановки автобуса, пешеходный переход, велосипедную дорожку.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знаки сервиса: они укажут водителю, где находится пункт первой медицинской помощи, телефон, пункт питания, гостиница, пост ДПС. Это прямоугольные знаки голубого цвета. На них белый квадрат с соответствующим рисунком.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есть знаки особых предписаний: они синие с белым квадратом внутри. На квадрат нанесен рисунок. Они укажут пассажирам и водителям, где место остановки автобуса, троллейбуса, трамвая, легковых такси.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 беду не попадать,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знаки надо знать.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них внимательно смотри,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— помощники твои.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здесь детская площадка. Давайте выйдем из автобуса и поиграем.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встают в круг и исполняют песню-танец «Если летать не умеешь, иди!» (муз</w:t>
      </w:r>
      <w:proofErr w:type="gramStart"/>
      <w:r w:rsidRPr="007A7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7A7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A7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7A7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сл. А. Усачева).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вам предлагаю сделать аппликацию дорожного знака и рассказать о нем.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садятся за столы, на которых лежат заготовки дорожных знаков — круги, треугольники, прямоугольники разного цвета, а также вырезанные из черной и белой бумаги человечки, автомобили, поезда, велосипеды и др. Дети выбирают нужные заготовки, выполняют аппликацию. Звучит спокойная музыка.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окончании работы дети рассказывают о своих знаках.</w:t>
      </w:r>
    </w:p>
    <w:p w:rsidR="007A7775" w:rsidRPr="007A7775" w:rsidRDefault="007A7775" w:rsidP="007A7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подошло к концу наше путешествие. Мы с вами много увидели и много узнали. Познакомились с дорожной азбукой и рассказали о ней своему другу — </w:t>
      </w:r>
      <w:proofErr w:type="spellStart"/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Лунтику</w:t>
      </w:r>
      <w:proofErr w:type="spellEnd"/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Нам пора возвращаться домой. Мы уверены, что после нашего путешествия </w:t>
      </w:r>
      <w:proofErr w:type="spellStart"/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</w:t>
      </w:r>
      <w:proofErr w:type="spellEnd"/>
      <w:r w:rsidRPr="007A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спокойно найдет дорогу к своему космическому кораблю и вернется на Луну.</w:t>
      </w:r>
    </w:p>
    <w:p w:rsidR="000C0269" w:rsidRPr="007A7775" w:rsidRDefault="000C0269">
      <w:pPr>
        <w:rPr>
          <w:rFonts w:ascii="Times New Roman" w:hAnsi="Times New Roman" w:cs="Times New Roman"/>
          <w:sz w:val="28"/>
          <w:szCs w:val="28"/>
        </w:rPr>
      </w:pPr>
    </w:p>
    <w:sectPr w:rsidR="000C0269" w:rsidRPr="007A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0F"/>
    <w:rsid w:val="000C0269"/>
    <w:rsid w:val="0032490F"/>
    <w:rsid w:val="007A7775"/>
    <w:rsid w:val="00F2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Татьяна</cp:lastModifiedBy>
  <cp:revision>5</cp:revision>
  <dcterms:created xsi:type="dcterms:W3CDTF">2017-10-12T06:27:00Z</dcterms:created>
  <dcterms:modified xsi:type="dcterms:W3CDTF">2017-10-16T14:37:00Z</dcterms:modified>
</cp:coreProperties>
</file>